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7" w:rsidRDefault="00726A07" w:rsidP="009A7D3C">
      <w:pPr>
        <w:spacing w:after="0"/>
        <w:jc w:val="right"/>
        <w:rPr>
          <w:rFonts w:ascii="Bookman Old Style" w:hAnsi="Bookman Old Style" w:cs="Bookman Old Style"/>
        </w:rPr>
      </w:pPr>
    </w:p>
    <w:p w:rsidR="00D30B2D" w:rsidRPr="00024F93" w:rsidRDefault="00726A07" w:rsidP="009A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D30B2D" w:rsidRPr="00024F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30B2D" w:rsidRPr="00024F93">
        <w:rPr>
          <w:rFonts w:ascii="Times New Roman" w:hAnsi="Times New Roman" w:cs="Times New Roman"/>
          <w:sz w:val="24"/>
          <w:szCs w:val="24"/>
        </w:rPr>
        <w:t>УТВЕРЖДАЮ»</w:t>
      </w:r>
      <w:r w:rsidRPr="00024F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ПРИНЯТО</w:t>
      </w:r>
    </w:p>
    <w:p w:rsidR="00D30B2D" w:rsidRPr="00024F93" w:rsidRDefault="00D30B2D" w:rsidP="009A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Заведующий ГБДОУ д/с № 21</w:t>
      </w:r>
      <w:r w:rsidR="00726A07" w:rsidRPr="00024F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24F93">
        <w:rPr>
          <w:rFonts w:ascii="Times New Roman" w:hAnsi="Times New Roman" w:cs="Times New Roman"/>
          <w:sz w:val="24"/>
          <w:szCs w:val="24"/>
        </w:rPr>
        <w:t xml:space="preserve">   </w:t>
      </w:r>
      <w:r w:rsidR="00726A07" w:rsidRPr="00024F93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D30B2D" w:rsidRPr="00024F93" w:rsidRDefault="00D30B2D" w:rsidP="009A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____________________Ю.В.Чайковская</w:t>
      </w:r>
      <w:r w:rsidR="00024F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6A07" w:rsidRPr="00024F93">
        <w:rPr>
          <w:rFonts w:ascii="Times New Roman" w:hAnsi="Times New Roman" w:cs="Times New Roman"/>
          <w:sz w:val="24"/>
          <w:szCs w:val="24"/>
        </w:rPr>
        <w:t xml:space="preserve">Протокол № 1 </w:t>
      </w:r>
      <w:r w:rsidR="00024F93" w:rsidRPr="00024F93">
        <w:rPr>
          <w:rFonts w:ascii="Times New Roman" w:hAnsi="Times New Roman" w:cs="Times New Roman"/>
          <w:sz w:val="24"/>
          <w:szCs w:val="24"/>
        </w:rPr>
        <w:t>от 31.08.2016</w:t>
      </w:r>
    </w:p>
    <w:p w:rsidR="00391D99" w:rsidRPr="00024F93" w:rsidRDefault="00391D99" w:rsidP="009A7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F06D5" w:rsidRPr="00024F93">
        <w:rPr>
          <w:rFonts w:ascii="Times New Roman" w:hAnsi="Times New Roman" w:cs="Times New Roman"/>
          <w:sz w:val="24"/>
          <w:szCs w:val="24"/>
        </w:rPr>
        <w:t>122</w:t>
      </w:r>
      <w:r w:rsidR="00E44201" w:rsidRPr="00024F93">
        <w:rPr>
          <w:rFonts w:ascii="Times New Roman" w:hAnsi="Times New Roman" w:cs="Times New Roman"/>
          <w:sz w:val="24"/>
          <w:szCs w:val="24"/>
        </w:rPr>
        <w:t>/</w:t>
      </w:r>
      <w:r w:rsidR="00024F93" w:rsidRPr="00024F93">
        <w:rPr>
          <w:rFonts w:ascii="Times New Roman" w:hAnsi="Times New Roman" w:cs="Times New Roman"/>
          <w:sz w:val="24"/>
          <w:szCs w:val="24"/>
        </w:rPr>
        <w:t>15 от</w:t>
      </w:r>
      <w:r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7F06D5" w:rsidRPr="00024F93">
        <w:rPr>
          <w:rFonts w:ascii="Times New Roman" w:hAnsi="Times New Roman" w:cs="Times New Roman"/>
          <w:sz w:val="24"/>
          <w:szCs w:val="24"/>
        </w:rPr>
        <w:t>17</w:t>
      </w:r>
      <w:r w:rsidR="0063563E" w:rsidRPr="00024F93">
        <w:rPr>
          <w:rFonts w:ascii="Times New Roman" w:hAnsi="Times New Roman" w:cs="Times New Roman"/>
          <w:sz w:val="24"/>
          <w:szCs w:val="24"/>
        </w:rPr>
        <w:t>.</w:t>
      </w:r>
      <w:r w:rsidR="007F06D5" w:rsidRPr="00024F93">
        <w:rPr>
          <w:rFonts w:ascii="Times New Roman" w:hAnsi="Times New Roman" w:cs="Times New Roman"/>
          <w:sz w:val="24"/>
          <w:szCs w:val="24"/>
        </w:rPr>
        <w:t>09.</w:t>
      </w:r>
      <w:r w:rsidR="0063563E" w:rsidRPr="00024F93">
        <w:rPr>
          <w:rFonts w:ascii="Times New Roman" w:hAnsi="Times New Roman" w:cs="Times New Roman"/>
          <w:sz w:val="24"/>
          <w:szCs w:val="24"/>
        </w:rPr>
        <w:t>201</w:t>
      </w:r>
      <w:r w:rsidR="007F06D5" w:rsidRPr="00024F93">
        <w:rPr>
          <w:rFonts w:ascii="Times New Roman" w:hAnsi="Times New Roman" w:cs="Times New Roman"/>
          <w:sz w:val="24"/>
          <w:szCs w:val="24"/>
        </w:rPr>
        <w:t>6</w:t>
      </w:r>
    </w:p>
    <w:p w:rsidR="00D35780" w:rsidRPr="00024F93" w:rsidRDefault="00D35780" w:rsidP="009A7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80" w:rsidRDefault="00D35780" w:rsidP="002570A5">
      <w:pPr>
        <w:spacing w:after="0"/>
      </w:pPr>
    </w:p>
    <w:p w:rsidR="00024F93" w:rsidRDefault="00024F93" w:rsidP="00D3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F93" w:rsidRDefault="00024F93" w:rsidP="00D3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93" w:rsidRDefault="00024F93" w:rsidP="00D3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93" w:rsidRDefault="00024F93" w:rsidP="00D3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81" w:rsidRPr="00024F93" w:rsidRDefault="00024F93" w:rsidP="00D3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4F93" w:rsidRPr="00024F93" w:rsidRDefault="00024F93" w:rsidP="00024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F93">
        <w:rPr>
          <w:rFonts w:ascii="Times New Roman" w:hAnsi="Times New Roman" w:cs="Times New Roman"/>
          <w:b/>
          <w:sz w:val="24"/>
          <w:szCs w:val="24"/>
        </w:rPr>
        <w:t>О СИСТЕМЕ ВНУТРЕННЕГО</w:t>
      </w:r>
      <w:r w:rsidR="002570A5" w:rsidRPr="00024F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4F93">
        <w:rPr>
          <w:rFonts w:ascii="Times New Roman" w:hAnsi="Times New Roman" w:cs="Times New Roman"/>
          <w:b/>
          <w:sz w:val="24"/>
          <w:szCs w:val="24"/>
        </w:rPr>
        <w:t>МОНИТОРИНГА КАЧЕСТВА ОБРАЗОВАНИЯ В</w:t>
      </w:r>
      <w:r w:rsidR="002570A5" w:rsidRPr="00024F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4F93">
        <w:rPr>
          <w:rFonts w:ascii="Times New Roman" w:hAnsi="Times New Roman"/>
          <w:b/>
          <w:sz w:val="24"/>
          <w:szCs w:val="24"/>
        </w:rPr>
        <w:t>ГОСУДАРСТВЕННОГО БЮДЖЕТНОГО ДОШКОЛЬНОГО ОБРАЗОВАТЕЛЬНОГО УЧРЕЖДЕНИЯ ДЕТСКИЙ САД № 21 ОБЩЕРАЗВИВАЮЩЕГО ВИДА С ПРИОРИТЕТНЫМ ОСУЩЕСТВЛЕНИЕМ ДЕЯТЕЛЬНОСТИ ПО ФИЗИЧЕСКОМУ РАЗВИТИЮ ДЕТЕЙ</w:t>
      </w:r>
    </w:p>
    <w:p w:rsidR="00024F93" w:rsidRPr="00024F93" w:rsidRDefault="00024F93" w:rsidP="00024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4F93">
        <w:rPr>
          <w:rFonts w:ascii="Times New Roman" w:hAnsi="Times New Roman"/>
          <w:b/>
          <w:sz w:val="24"/>
          <w:szCs w:val="24"/>
        </w:rPr>
        <w:t xml:space="preserve">КРАСНОГВАРДЕЙСКОГО РАЙОНА </w:t>
      </w:r>
    </w:p>
    <w:p w:rsidR="002570A5" w:rsidRPr="00024F93" w:rsidRDefault="00024F93" w:rsidP="00024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F93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2570A5" w:rsidRPr="00024F93" w:rsidRDefault="002570A5" w:rsidP="0081654D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024F93" w:rsidRDefault="00024F93" w:rsidP="0081654D">
      <w:pPr>
        <w:spacing w:after="0"/>
        <w:rPr>
          <w:rFonts w:ascii="Bookman Old Style" w:hAnsi="Bookman Old Style"/>
          <w:sz w:val="20"/>
          <w:szCs w:val="20"/>
        </w:rPr>
      </w:pPr>
    </w:p>
    <w:p w:rsidR="002570A5" w:rsidRPr="00024F93" w:rsidRDefault="002570A5" w:rsidP="00816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2570A5" w:rsidRPr="00024F93" w:rsidRDefault="002570A5" w:rsidP="00816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1.1.      Настоящее Положение о системе внутреннего мони</w:t>
      </w:r>
      <w:r w:rsidR="00EF1EA0" w:rsidRPr="00024F93">
        <w:rPr>
          <w:rFonts w:ascii="Times New Roman" w:hAnsi="Times New Roman" w:cs="Times New Roman"/>
          <w:sz w:val="24"/>
          <w:szCs w:val="24"/>
        </w:rPr>
        <w:t>торинга качества образования в Г</w:t>
      </w:r>
      <w:r w:rsidRPr="00024F93">
        <w:rPr>
          <w:rFonts w:ascii="Times New Roman" w:hAnsi="Times New Roman" w:cs="Times New Roman"/>
          <w:sz w:val="24"/>
          <w:szCs w:val="24"/>
        </w:rPr>
        <w:t xml:space="preserve">БДОУ «   Детский сад </w:t>
      </w:r>
      <w:r w:rsidR="00EF1EA0" w:rsidRPr="00024F93">
        <w:rPr>
          <w:rFonts w:ascii="Times New Roman" w:hAnsi="Times New Roman" w:cs="Times New Roman"/>
          <w:sz w:val="24"/>
          <w:szCs w:val="24"/>
        </w:rPr>
        <w:t xml:space="preserve"> №21</w:t>
      </w:r>
      <w:r w:rsidRPr="00024F93">
        <w:rPr>
          <w:rFonts w:ascii="Times New Roman" w:hAnsi="Times New Roman" w:cs="Times New Roman"/>
          <w:sz w:val="24"/>
          <w:szCs w:val="24"/>
        </w:rPr>
        <w:t>общеразвивающего</w:t>
      </w:r>
      <w:r w:rsidR="00EF1EA0" w:rsidRPr="00024F93">
        <w:rPr>
          <w:rFonts w:ascii="Times New Roman" w:hAnsi="Times New Roman" w:cs="Times New Roman"/>
          <w:sz w:val="24"/>
          <w:szCs w:val="24"/>
        </w:rPr>
        <w:t xml:space="preserve"> вида с приоритетным осущ</w:t>
      </w:r>
      <w:r w:rsidR="00042404" w:rsidRPr="00024F93">
        <w:rPr>
          <w:rFonts w:ascii="Times New Roman" w:hAnsi="Times New Roman" w:cs="Times New Roman"/>
          <w:sz w:val="24"/>
          <w:szCs w:val="24"/>
        </w:rPr>
        <w:t>ествлением деятельности по ф</w:t>
      </w:r>
      <w:r w:rsidR="00EF1EA0" w:rsidRPr="00024F93">
        <w:rPr>
          <w:rFonts w:ascii="Times New Roman" w:hAnsi="Times New Roman" w:cs="Times New Roman"/>
          <w:sz w:val="24"/>
          <w:szCs w:val="24"/>
        </w:rPr>
        <w:t>изическому развитию детей Красногвардейского района Санкт-</w:t>
      </w:r>
      <w:proofErr w:type="spellStart"/>
      <w:r w:rsidR="00EF1EA0" w:rsidRPr="00024F93">
        <w:rPr>
          <w:rFonts w:ascii="Times New Roman" w:hAnsi="Times New Roman" w:cs="Times New Roman"/>
          <w:sz w:val="24"/>
          <w:szCs w:val="24"/>
        </w:rPr>
        <w:t>Петребурга</w:t>
      </w:r>
      <w:proofErr w:type="spellEnd"/>
      <w:r w:rsidRPr="00024F93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</w:t>
      </w:r>
      <w:r w:rsidR="00D35780" w:rsidRPr="00024F93">
        <w:rPr>
          <w:rFonts w:ascii="Times New Roman" w:hAnsi="Times New Roman" w:cs="Times New Roman"/>
          <w:sz w:val="24"/>
          <w:szCs w:val="24"/>
        </w:rPr>
        <w:t xml:space="preserve">й оценки качества образования) 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1.2.      Положение представляет собой локальный акт, разработанный в соответствии с 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1.3.     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1.4.      Основными пользователями результатов системы о</w:t>
      </w:r>
      <w:r w:rsidR="00D30B2D" w:rsidRPr="00024F93">
        <w:rPr>
          <w:rFonts w:ascii="Times New Roman" w:hAnsi="Times New Roman" w:cs="Times New Roman"/>
          <w:sz w:val="24"/>
          <w:szCs w:val="24"/>
        </w:rPr>
        <w:t>ценки качества образования ДОУ</w:t>
      </w:r>
      <w:r w:rsidRPr="00024F93">
        <w:rPr>
          <w:rFonts w:ascii="Times New Roman" w:hAnsi="Times New Roman" w:cs="Times New Roman"/>
          <w:sz w:val="24"/>
          <w:szCs w:val="24"/>
        </w:rPr>
        <w:t xml:space="preserve"> являются: педагоги, воспитанники и их родители, педагогический совет дошкольного учреждения, экспертные комиссии при проведении процедур лицензи</w:t>
      </w:r>
      <w:r w:rsidR="00D30B2D" w:rsidRPr="00024F93">
        <w:rPr>
          <w:rFonts w:ascii="Times New Roman" w:hAnsi="Times New Roman" w:cs="Times New Roman"/>
          <w:sz w:val="24"/>
          <w:szCs w:val="24"/>
        </w:rPr>
        <w:t>рования.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1.5.      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1.6.      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1.7.      В настоящем Положении используются следующие термины: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Качеств</w:t>
      </w:r>
      <w:r w:rsidR="006618C5" w:rsidRPr="00024F93">
        <w:rPr>
          <w:rFonts w:ascii="Times New Roman" w:hAnsi="Times New Roman" w:cs="Times New Roman"/>
          <w:sz w:val="24"/>
          <w:szCs w:val="24"/>
        </w:rPr>
        <w:t xml:space="preserve">о образования – комплексная характеристика деятельности и подготовки обучающего, выражающая степень их </w:t>
      </w:r>
      <w:proofErr w:type="spellStart"/>
      <w:r w:rsidR="006618C5" w:rsidRPr="00024F93">
        <w:rPr>
          <w:rFonts w:ascii="Times New Roman" w:hAnsi="Times New Roman" w:cs="Times New Roman"/>
          <w:sz w:val="24"/>
          <w:szCs w:val="24"/>
        </w:rPr>
        <w:t>соотвествия</w:t>
      </w:r>
      <w:proofErr w:type="spellEnd"/>
      <w:r w:rsidR="006618C5" w:rsidRPr="00024F9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proofErr w:type="gramStart"/>
      <w:r w:rsidR="006618C5" w:rsidRPr="00024F93">
        <w:rPr>
          <w:rFonts w:ascii="Times New Roman" w:hAnsi="Times New Roman" w:cs="Times New Roman"/>
          <w:sz w:val="24"/>
          <w:szCs w:val="24"/>
        </w:rPr>
        <w:t xml:space="preserve">государственным  </w:t>
      </w:r>
      <w:r w:rsidR="009A7D3C" w:rsidRPr="00024F93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9A7D3C" w:rsidRPr="00024F93">
        <w:rPr>
          <w:rFonts w:ascii="Times New Roman" w:hAnsi="Times New Roman" w:cs="Times New Roman"/>
          <w:sz w:val="24"/>
          <w:szCs w:val="24"/>
        </w:rPr>
        <w:t xml:space="preserve"> стандартам</w:t>
      </w:r>
      <w:r w:rsidR="006618C5" w:rsidRPr="00024F93">
        <w:rPr>
          <w:rFonts w:ascii="Times New Roman" w:hAnsi="Times New Roman" w:cs="Times New Roman"/>
          <w:sz w:val="24"/>
          <w:szCs w:val="24"/>
        </w:rPr>
        <w:t xml:space="preserve"> и потребностям физического лица, в интересах которого </w:t>
      </w:r>
      <w:r w:rsidR="006618C5" w:rsidRPr="00024F93">
        <w:rPr>
          <w:rFonts w:ascii="Times New Roman" w:hAnsi="Times New Roman" w:cs="Times New Roman"/>
          <w:sz w:val="24"/>
          <w:szCs w:val="24"/>
        </w:rPr>
        <w:lastRenderedPageBreak/>
        <w:t>осуществляется образовательная деятельность, в том числе степень достижения планируемых результатов образовательной программы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Государственный стандарт определяет обязательный минимум содержания образовательных программ, максимальный объем учебной нагрузки воспитанников, требован</w:t>
      </w:r>
      <w:r w:rsidR="00391D99" w:rsidRPr="00024F93">
        <w:rPr>
          <w:rFonts w:ascii="Times New Roman" w:hAnsi="Times New Roman" w:cs="Times New Roman"/>
          <w:sz w:val="24"/>
          <w:szCs w:val="24"/>
        </w:rPr>
        <w:t xml:space="preserve">ия к уровню развития личностных </w:t>
      </w:r>
      <w:r w:rsidRPr="00024F93">
        <w:rPr>
          <w:rFonts w:ascii="Times New Roman" w:hAnsi="Times New Roman" w:cs="Times New Roman"/>
          <w:sz w:val="24"/>
          <w:szCs w:val="24"/>
        </w:rPr>
        <w:t>качеств выпускников дошкольного учреждения, требования к условиям организации образовательного процесса.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Критерий – признак, на основании которого производится оценка, классификация оцениваемого объекта.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4F93">
        <w:rPr>
          <w:rFonts w:ascii="Times New Roman" w:hAnsi="Times New Roman" w:cs="Times New Roman"/>
          <w:sz w:val="24"/>
          <w:szCs w:val="24"/>
        </w:rPr>
        <w:t>Мониторинг  в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1.8. Оценка качества образования осуществляется посредством:</w:t>
      </w:r>
    </w:p>
    <w:p w:rsidR="002570A5" w:rsidRPr="00024F93" w:rsidRDefault="00726A07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системы внутри садовского</w:t>
      </w:r>
      <w:r w:rsidR="002570A5" w:rsidRPr="00024F93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итогового мониторинга выпускников;</w:t>
      </w:r>
    </w:p>
    <w:p w:rsidR="00391D99" w:rsidRPr="00024F93" w:rsidRDefault="00391D99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педагогической диагностики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2.        Основные цели, задачи и принципы системы оценки качества образования</w:t>
      </w: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2.1. Целями системы оценки качества образования являются: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дошкольном учреждении;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lastRenderedPageBreak/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прогнозирование развития образовательной системы дошкольного учреждения.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2.2        Задачами построения системы оценки качества образования являются: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формирование единого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понимания  критериев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качества образования и подходов к его измерению;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изучение и самооценка состояния развития и эффективности деятельности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определение степени соответствия условий осуществления образовательного процесса государственным требованиям;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обеспечение доступности качественного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оценка уровня индивидуальных образовательных достижений воспитанников;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выявление факторов, влияющих на качество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определение рейтинга и стимулирующих доплат педагогам;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расширение общественного участия в управлении образованием в дошкольном учреждении; содействие подготовке общественных экспертов, принимающих участие в процедурах оценки качества образования. 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2.3. В основу системы оценки качества дошкольного образования положены следующие принципы: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объективности, достоверности, полноты и системности информации о качестве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доступности информации о состоянии и качестве образования для различных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групп  потребителей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>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9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024F93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024F93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024F93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24F93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024F93">
        <w:rPr>
          <w:rFonts w:ascii="Times New Roman" w:hAnsi="Times New Roman" w:cs="Times New Roman"/>
          <w:sz w:val="24"/>
          <w:szCs w:val="24"/>
        </w:rPr>
        <w:t xml:space="preserve"> и технологичности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используемых  показателей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взаимного дополнения оценочных процедур, установление между ними взаимосвязей и взаимозависимости;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соблюдения морально-этических норм при проведении процедур оценки качества образования в дошкольном учреждении.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Организационная  и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функциональная структура системы оценки качества образования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B2D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3.1. Организационная структура, занимающаяся </w:t>
      </w:r>
      <w:proofErr w:type="spellStart"/>
      <w:r w:rsidRPr="00024F93">
        <w:rPr>
          <w:rFonts w:ascii="Times New Roman" w:hAnsi="Times New Roman" w:cs="Times New Roman"/>
          <w:sz w:val="24"/>
          <w:szCs w:val="24"/>
        </w:rPr>
        <w:t>внутридошкольной</w:t>
      </w:r>
      <w:proofErr w:type="spellEnd"/>
      <w:r w:rsidRPr="00024F93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дошкольного учреждения, педа</w:t>
      </w:r>
      <w:r w:rsidR="00D30B2D" w:rsidRPr="00024F93">
        <w:rPr>
          <w:rFonts w:ascii="Times New Roman" w:hAnsi="Times New Roman" w:cs="Times New Roman"/>
          <w:sz w:val="24"/>
          <w:szCs w:val="24"/>
        </w:rPr>
        <w:t>гогический совет, творческую (инициативную группу)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3.2. Администрация дошкольного учреждения: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формирует блок локальных актов, регулирующих функционирование СОКО дошкольного учреждения и приложений к ним, утверждает приказом заведующего дошкольного учреждения и контролирует их исполнение;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разрабатывает мероприятия и готовит предложения, направленные на совершенствование системы о</w:t>
      </w:r>
      <w:r w:rsidR="00D30B2D" w:rsidRPr="00024F93">
        <w:rPr>
          <w:rFonts w:ascii="Times New Roman" w:hAnsi="Times New Roman" w:cs="Times New Roman"/>
          <w:sz w:val="24"/>
          <w:szCs w:val="24"/>
        </w:rPr>
        <w:t>ценки качества образования ДОУ</w:t>
      </w:r>
      <w:r w:rsidRPr="00024F93">
        <w:rPr>
          <w:rFonts w:ascii="Times New Roman" w:hAnsi="Times New Roman" w:cs="Times New Roman"/>
          <w:sz w:val="24"/>
          <w:szCs w:val="24"/>
        </w:rPr>
        <w:t xml:space="preserve">, участвует в этих мероприятиях;  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организует изучение информационных запросов основных пользователей системы оценки качества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доклад )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>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2570A5" w:rsidRPr="00024F93" w:rsidRDefault="002570A5" w:rsidP="00715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7155AB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 3.3</w:t>
      </w:r>
      <w:r w:rsidR="002570A5" w:rsidRPr="00024F93">
        <w:rPr>
          <w:rFonts w:ascii="Times New Roman" w:hAnsi="Times New Roman" w:cs="Times New Roman"/>
          <w:sz w:val="24"/>
          <w:szCs w:val="24"/>
        </w:rPr>
        <w:t xml:space="preserve"> Педагогический совет дошкольного учреждения: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содействует определению стратегических направлений развития системы образования в дошкольном учреждении;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содействует реализации принципа общественного участия в управлении образованием в дошкольном учреждении;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инициирует и участвует в организации конкурсов педагогического мастерства;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системы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принимает участие в экспертизе качества образовательных результатов, условий организации воспитательно-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образовательного  процесса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в дошкольном учреждении;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содействует организации работы по повышению квалификации педагогических работников, развитию их творческих инициатив;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учреждением  по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вопросам образования и воспитания дошкольников 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        Реализация внутреннего мониторинга качества образования</w:t>
      </w: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4.1. Реализация внутреннего мониторинга качества образования</w:t>
      </w:r>
      <w:r w:rsidR="009A7D3C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Pr="00024F93">
        <w:rPr>
          <w:rFonts w:ascii="Times New Roman" w:hAnsi="Times New Roman" w:cs="Times New Roman"/>
          <w:sz w:val="24"/>
          <w:szCs w:val="24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4.2. Мероприятия по реализации целей и задач СОКО планируются и осуществляются на основе проблемного анализа воспитательно-образовательного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4.3. Предметом системы оценки качества образования являются: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педагогов, их деятельность по обеспечению требуемого качества результатов образования;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эффективность управления качеством образования и открытость деятельности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состояние здоровья воспитанников.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4.4. Реализация дошкольной СОКО осуществляется посредством существующих процедур и экспертной оценки качества образования.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4.4.1. </w:t>
      </w:r>
      <w:r w:rsidRPr="00024F93">
        <w:rPr>
          <w:rFonts w:ascii="Times New Roman" w:hAnsi="Times New Roman" w:cs="Times New Roman"/>
          <w:sz w:val="24"/>
          <w:szCs w:val="24"/>
          <w:u w:val="single"/>
        </w:rPr>
        <w:t>Содержание процедуры оценки качества образовательных результатов воспитанников включает в себя:</w:t>
      </w:r>
    </w:p>
    <w:p w:rsidR="002570A5" w:rsidRPr="00024F93" w:rsidRDefault="002570A5" w:rsidP="0084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845DA0" w:rsidRPr="00024F93">
        <w:rPr>
          <w:rFonts w:ascii="Times New Roman" w:hAnsi="Times New Roman" w:cs="Times New Roman"/>
          <w:sz w:val="24"/>
          <w:szCs w:val="24"/>
          <w:u w:val="single"/>
        </w:rPr>
        <w:t>Оценку индивидуального развития детей.  Такая оценка производится педагогическим работником в рамках педагогической диагностики</w:t>
      </w:r>
      <w:r w:rsidR="00845DA0" w:rsidRPr="00024F93">
        <w:rPr>
          <w:rFonts w:ascii="Times New Roman" w:hAnsi="Times New Roman" w:cs="Times New Roman"/>
          <w:sz w:val="24"/>
          <w:szCs w:val="24"/>
        </w:rPr>
        <w:t>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         4.4.2. Содержание процедуры оценки качества организации образовательного процесса включает в себя: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результаты лицензирования;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эффективность механизмов самооценки и внешней оценки деятельности путем анализа ежегодных публичных докладов;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программно-информационное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оснащенность групповых помещений, кабинетов современным оборудованием, средствами обучения и мебелью;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обеспеченность методической и учебной литературой;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оценку состояния условий воспитания и обучения нормативам и требованиям СанПиН;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диагностика уровня адаптации детей раннего возраста;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сохранение контингента воспитанников;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анализ результатов обучения в школе выпускников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оценку открытости дошкольного учреждения для родителей и общественных организаций,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анкетирование  родителей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>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4.4.3.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аттестация педагогов;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знание и использование современных педагогических методик и технологий;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образовательные достижения воспитанников;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конкурсах разного уровня.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4.4.4. Содержание процедуры оценки здоровья воспитанников включает в себя: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наличие медицинского кабинета и его оснащенность;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регулярность и качество проведения санитарно-эпидемиологических профилактических мероприятий;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оценку заболеваемости воспитанников, педагогических и других работников дошкольного учреждения;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оценку эффективности оздоровительной работы (</w:t>
      </w:r>
      <w:proofErr w:type="spellStart"/>
      <w:r w:rsidRPr="00024F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24F93">
        <w:rPr>
          <w:rFonts w:ascii="Times New Roman" w:hAnsi="Times New Roman" w:cs="Times New Roman"/>
          <w:sz w:val="24"/>
          <w:szCs w:val="24"/>
        </w:rPr>
        <w:t xml:space="preserve"> программы, режим дня);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оценку состояния физкультурно-оздоровительной работы;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диагностика состояния здоровья воспитанников.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учреждения.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Критерии</w:t>
      </w:r>
      <w:r w:rsidRPr="00024F93">
        <w:rPr>
          <w:rFonts w:ascii="Times New Roman" w:hAnsi="Times New Roman" w:cs="Times New Roman"/>
          <w:sz w:val="24"/>
          <w:szCs w:val="24"/>
        </w:rPr>
        <w:tab/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Показатели</w:t>
      </w:r>
    </w:p>
    <w:p w:rsidR="005837F6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(внутренняя оценка)</w:t>
      </w:r>
      <w:r w:rsidRPr="00024F93">
        <w:rPr>
          <w:rFonts w:ascii="Times New Roman" w:hAnsi="Times New Roman" w:cs="Times New Roman"/>
          <w:sz w:val="24"/>
          <w:szCs w:val="24"/>
        </w:rPr>
        <w:tab/>
      </w:r>
    </w:p>
    <w:p w:rsidR="005837F6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Здоровье воспитанников</w:t>
      </w:r>
      <w:r w:rsidRPr="00024F93">
        <w:rPr>
          <w:rFonts w:ascii="Times New Roman" w:hAnsi="Times New Roman" w:cs="Times New Roman"/>
          <w:sz w:val="24"/>
          <w:szCs w:val="24"/>
        </w:rPr>
        <w:tab/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Соотношение доли детей, имеющих отклонение в здоровье к доле детей «условной нормы»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Выполнение </w:t>
      </w:r>
      <w:proofErr w:type="spellStart"/>
      <w:r w:rsidRPr="00024F93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</w:p>
    <w:p w:rsidR="006D4381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Готовность родителей к участию в управлении дошкольным учреждение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Доля родителей, участвующих в «жизни детского сада»</w:t>
      </w:r>
    </w:p>
    <w:p w:rsidR="005837F6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Инновационный потенциал педагогов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Доля педагогов, которые используют современные педагогические технологии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работников, имеющих первую квалификационную категорию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работников, имеющих высшую квалификационную категорию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работников, прошедших курсы повышения квалификации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работников, выступавших на различных мероприятиях окружного и городского уровня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работников, принимавших участие в конкурсах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Соответствие требованиям к условиям обучения</w:t>
      </w:r>
      <w:r w:rsidRPr="00024F93">
        <w:rPr>
          <w:rFonts w:ascii="Times New Roman" w:hAnsi="Times New Roman" w:cs="Times New Roman"/>
          <w:sz w:val="24"/>
          <w:szCs w:val="24"/>
        </w:rPr>
        <w:tab/>
        <w:t xml:space="preserve"> Укомплектованность         педагогическими    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 xml:space="preserve">кадрами,   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     имеющими необходимую квалификацию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Соответствие   нормам и требованиям СанПиН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Наличие оборудованного медицинского кабинета</w:t>
      </w:r>
    </w:p>
    <w:p w:rsidR="00C537B7" w:rsidRPr="00024F93" w:rsidRDefault="00C537B7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4.7 Результаты педагогической диагностики могут использоваться исключительно для решения следующих задач:</w:t>
      </w:r>
    </w:p>
    <w:p w:rsidR="00C537B7" w:rsidRPr="00024F93" w:rsidRDefault="00C537B7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-индивидуализации </w:t>
      </w:r>
      <w:proofErr w:type="gramStart"/>
      <w:r w:rsidRPr="00024F93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024F93">
        <w:rPr>
          <w:rFonts w:ascii="Times New Roman" w:hAnsi="Times New Roman" w:cs="Times New Roman"/>
          <w:sz w:val="24"/>
          <w:szCs w:val="24"/>
        </w:rPr>
        <w:t xml:space="preserve"> в том числе поддержка ребенка, построение его образовательной траектории или профессиональной коррекции особенностей его развития</w:t>
      </w:r>
    </w:p>
    <w:p w:rsidR="00C537B7" w:rsidRPr="00024F93" w:rsidRDefault="00C537B7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-оптимизации работы с группой детей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>4.7. Периодичность проведения оценки качества образования устанавли</w:t>
      </w:r>
      <w:r w:rsidR="007376F6" w:rsidRPr="00024F93">
        <w:rPr>
          <w:rFonts w:ascii="Times New Roman" w:hAnsi="Times New Roman" w:cs="Times New Roman"/>
          <w:sz w:val="24"/>
          <w:szCs w:val="24"/>
        </w:rPr>
        <w:t xml:space="preserve">вается на педагогическом </w:t>
      </w:r>
      <w:proofErr w:type="gramStart"/>
      <w:r w:rsidR="007376F6" w:rsidRPr="00024F93">
        <w:rPr>
          <w:rFonts w:ascii="Times New Roman" w:hAnsi="Times New Roman" w:cs="Times New Roman"/>
          <w:sz w:val="24"/>
          <w:szCs w:val="24"/>
        </w:rPr>
        <w:t>совете  ежегодно</w:t>
      </w:r>
      <w:proofErr w:type="gramEnd"/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6D4381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5.    </w:t>
      </w:r>
      <w:r w:rsidR="002570A5" w:rsidRPr="00024F93">
        <w:rPr>
          <w:rFonts w:ascii="Times New Roman" w:hAnsi="Times New Roman" w:cs="Times New Roman"/>
          <w:sz w:val="24"/>
          <w:szCs w:val="24"/>
        </w:rPr>
        <w:t xml:space="preserve">Общественное </w:t>
      </w:r>
      <w:proofErr w:type="gramStart"/>
      <w:r w:rsidR="002570A5" w:rsidRPr="00024F93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="002570A5" w:rsidRPr="00024F93">
        <w:rPr>
          <w:rFonts w:ascii="Times New Roman" w:hAnsi="Times New Roman" w:cs="Times New Roman"/>
          <w:sz w:val="24"/>
          <w:szCs w:val="24"/>
        </w:rPr>
        <w:t xml:space="preserve"> оценке и  контроле качества образования</w:t>
      </w:r>
    </w:p>
    <w:p w:rsidR="002570A5" w:rsidRPr="00024F93" w:rsidRDefault="002570A5" w:rsidP="006D4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F93">
        <w:rPr>
          <w:rFonts w:ascii="Times New Roman" w:hAnsi="Times New Roman" w:cs="Times New Roman"/>
          <w:sz w:val="24"/>
          <w:szCs w:val="24"/>
        </w:rPr>
        <w:t xml:space="preserve"> основным потребителям результатов СОКО; средствам массовой информации через публичный доклад заведующей дошкольным учреждением;</w:t>
      </w:r>
    </w:p>
    <w:p w:rsidR="002570A5" w:rsidRPr="00024F93" w:rsidRDefault="002570A5" w:rsidP="008165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70A5" w:rsidRPr="00024F93" w:rsidSect="006D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5"/>
    <w:rsid w:val="00024F93"/>
    <w:rsid w:val="00042404"/>
    <w:rsid w:val="000F4BDA"/>
    <w:rsid w:val="002570A5"/>
    <w:rsid w:val="00317331"/>
    <w:rsid w:val="00391D99"/>
    <w:rsid w:val="005837F6"/>
    <w:rsid w:val="0063563E"/>
    <w:rsid w:val="006618C5"/>
    <w:rsid w:val="006731CE"/>
    <w:rsid w:val="006D4381"/>
    <w:rsid w:val="007155AB"/>
    <w:rsid w:val="00726A07"/>
    <w:rsid w:val="007376F6"/>
    <w:rsid w:val="007F06D5"/>
    <w:rsid w:val="0081654D"/>
    <w:rsid w:val="00845DA0"/>
    <w:rsid w:val="0085072E"/>
    <w:rsid w:val="009A7D3C"/>
    <w:rsid w:val="009E0850"/>
    <w:rsid w:val="00C537B7"/>
    <w:rsid w:val="00D30B2D"/>
    <w:rsid w:val="00D35780"/>
    <w:rsid w:val="00E44201"/>
    <w:rsid w:val="00EC5A21"/>
    <w:rsid w:val="00EF1EA0"/>
    <w:rsid w:val="00FA07FA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9EAFB7-AE9D-424E-9319-1F1A68A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LD</cp:lastModifiedBy>
  <cp:revision>2</cp:revision>
  <cp:lastPrinted>2019-03-04T11:03:00Z</cp:lastPrinted>
  <dcterms:created xsi:type="dcterms:W3CDTF">2019-03-04T12:12:00Z</dcterms:created>
  <dcterms:modified xsi:type="dcterms:W3CDTF">2019-03-04T12:12:00Z</dcterms:modified>
</cp:coreProperties>
</file>