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C4" w:rsidRDefault="001B67C4" w:rsidP="001B67C4">
      <w:pPr>
        <w:rPr>
          <w:rFonts w:ascii="Times New Roman" w:hAnsi="Times New Roman"/>
          <w:i/>
          <w:sz w:val="24"/>
          <w:szCs w:val="24"/>
        </w:rPr>
        <w:sectPr w:rsidR="001B67C4" w:rsidSect="001B67C4">
          <w:pgSz w:w="11906" w:h="16838"/>
          <w:pgMar w:top="0" w:right="0" w:bottom="0" w:left="0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1FE1B7D0" wp14:editId="315560EF">
            <wp:extent cx="7517424" cy="1062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6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795" cy="1063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5F80" w:rsidRDefault="00325F80" w:rsidP="00325F80">
      <w:pPr>
        <w:jc w:val="center"/>
        <w:rPr>
          <w:rFonts w:ascii="Times New Roman" w:hAnsi="Times New Roman"/>
          <w:i/>
          <w:sz w:val="24"/>
          <w:szCs w:val="24"/>
        </w:rPr>
      </w:pPr>
    </w:p>
    <w:p w:rsidR="002B329B" w:rsidRDefault="002B329B">
      <w:pPr>
        <w:rPr>
          <w:rFonts w:ascii="Times New Roman" w:hAnsi="Times New Roman" w:cs="Times New Roman"/>
          <w:sz w:val="28"/>
          <w:szCs w:val="28"/>
        </w:rPr>
      </w:pPr>
      <w:r w:rsidRPr="002B329B">
        <w:rPr>
          <w:rFonts w:ascii="Times New Roman" w:hAnsi="Times New Roman" w:cs="Times New Roman"/>
          <w:sz w:val="28"/>
          <w:szCs w:val="28"/>
        </w:rPr>
        <w:t>Учебный план разработан в соответствии: С Федеральным законом «Об образовании в Российской Федерации» от</w:t>
      </w:r>
      <w:r>
        <w:rPr>
          <w:rFonts w:ascii="Times New Roman" w:hAnsi="Times New Roman" w:cs="Times New Roman"/>
          <w:sz w:val="28"/>
          <w:szCs w:val="28"/>
        </w:rPr>
        <w:t xml:space="preserve"> 29 декабря 2012 года № 273-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,</w:t>
      </w:r>
      <w:proofErr w:type="gramEnd"/>
      <w:r w:rsidRPr="002B329B">
        <w:rPr>
          <w:rFonts w:ascii="Times New Roman" w:hAnsi="Times New Roman" w:cs="Times New Roman"/>
          <w:sz w:val="28"/>
          <w:szCs w:val="28"/>
        </w:rPr>
        <w:t xml:space="preserve"> СанПиН № 2.4.1. 3049 -13 к устройству, содержанию и организации режима работы дошкольн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организаций ,П</w:t>
      </w:r>
      <w:r w:rsidRPr="002B329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 августа 2013 гола № 706 «Правила оказания платных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услуг» с Уставом  ГБДОУ детский сад №21</w:t>
      </w:r>
    </w:p>
    <w:p w:rsidR="002B329B" w:rsidRDefault="002B329B">
      <w:pPr>
        <w:rPr>
          <w:rFonts w:ascii="Times New Roman" w:hAnsi="Times New Roman" w:cs="Times New Roman"/>
          <w:sz w:val="28"/>
          <w:szCs w:val="28"/>
        </w:rPr>
      </w:pPr>
      <w:r w:rsidRPr="002B329B">
        <w:rPr>
          <w:rFonts w:ascii="Times New Roman" w:hAnsi="Times New Roman" w:cs="Times New Roman"/>
          <w:sz w:val="28"/>
          <w:szCs w:val="28"/>
        </w:rPr>
        <w:t xml:space="preserve"> ПОЯСНИТЕЛЬНАЯ ЗАПИСКА </w:t>
      </w:r>
    </w:p>
    <w:p w:rsidR="009A4DF1" w:rsidRDefault="002B329B">
      <w:pPr>
        <w:rPr>
          <w:rFonts w:ascii="Times New Roman" w:hAnsi="Times New Roman" w:cs="Times New Roman"/>
          <w:sz w:val="28"/>
          <w:szCs w:val="28"/>
        </w:rPr>
      </w:pPr>
      <w:r w:rsidRPr="002B329B">
        <w:rPr>
          <w:rFonts w:ascii="Times New Roman" w:hAnsi="Times New Roman" w:cs="Times New Roman"/>
          <w:sz w:val="28"/>
          <w:szCs w:val="28"/>
        </w:rPr>
        <w:t>Дополнитель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B329B">
        <w:rPr>
          <w:rFonts w:ascii="Times New Roman" w:hAnsi="Times New Roman" w:cs="Times New Roman"/>
          <w:sz w:val="28"/>
          <w:szCs w:val="28"/>
        </w:rPr>
        <w:t xml:space="preserve"> направлено</w:t>
      </w:r>
      <w:proofErr w:type="gramEnd"/>
      <w:r w:rsidRPr="002B329B">
        <w:rPr>
          <w:rFonts w:ascii="Times New Roman" w:hAnsi="Times New Roman" w:cs="Times New Roman"/>
          <w:sz w:val="28"/>
          <w:szCs w:val="28"/>
        </w:rPr>
        <w:t xml:space="preserve"> на формирование и развитие творческ</w:t>
      </w:r>
      <w:r>
        <w:rPr>
          <w:rFonts w:ascii="Times New Roman" w:hAnsi="Times New Roman" w:cs="Times New Roman"/>
          <w:sz w:val="28"/>
          <w:szCs w:val="28"/>
        </w:rPr>
        <w:t xml:space="preserve">их способностей детей </w:t>
      </w:r>
      <w:r w:rsidRPr="002B329B">
        <w:rPr>
          <w:rFonts w:ascii="Times New Roman" w:hAnsi="Times New Roman" w:cs="Times New Roman"/>
          <w:sz w:val="28"/>
          <w:szCs w:val="28"/>
        </w:rPr>
        <w:t>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 (Закон «Об образовании в Российской Федерации»). Детский сад - первая ступень системы общего образования, главной целью которой является всестороннее развитие ребенка. Большое значение для развития дошкольника имеет организация системы дополнительного образования в ДОУ, которое способно обеспечить переход от интересов детей к развитию их способностей. Развитие творческой активности каждого ребенка представляется главной задачей современного дополнительного образования в ДОУ и качества образования в целом. Учебный план по платным образовательным услугам отражает: - специализацию занятий; - продолжительность занятий; - виды занятий; - количество занятий, часов. Направленности дополнительного образования соответствуют интересам и потребностям дошкольников, учитывают реальные возм</w:t>
      </w:r>
      <w:r>
        <w:rPr>
          <w:rFonts w:ascii="Times New Roman" w:hAnsi="Times New Roman" w:cs="Times New Roman"/>
          <w:sz w:val="28"/>
          <w:szCs w:val="28"/>
        </w:rPr>
        <w:t>ожности их удовлетворения в ДОУ</w:t>
      </w:r>
      <w:r w:rsidRPr="002B329B">
        <w:rPr>
          <w:rFonts w:ascii="Times New Roman" w:hAnsi="Times New Roman" w:cs="Times New Roman"/>
          <w:sz w:val="28"/>
          <w:szCs w:val="28"/>
        </w:rPr>
        <w:t>, помогают ребенку сформировать собственную ценностную и действенную позицию, стимулируют его самообразование и саморазвитие. Для оказания пл</w:t>
      </w:r>
      <w:r>
        <w:rPr>
          <w:rFonts w:ascii="Times New Roman" w:hAnsi="Times New Roman" w:cs="Times New Roman"/>
          <w:sz w:val="28"/>
          <w:szCs w:val="28"/>
        </w:rPr>
        <w:t>атных образовательных услуг в ГБДОУ детский сад №21</w:t>
      </w:r>
      <w:r w:rsidRPr="002B329B">
        <w:rPr>
          <w:rFonts w:ascii="Times New Roman" w:hAnsi="Times New Roman" w:cs="Times New Roman"/>
          <w:sz w:val="28"/>
          <w:szCs w:val="28"/>
        </w:rPr>
        <w:t xml:space="preserve"> создает следующие необходимые условия: - изучение спроса родителей (законных представителей) на предоставляемые услуги; - соответствие действующим санитарным правилам и нормативам; - соответствие требованиям по охране и безопасности здоровья потребителей услуг; - качественное кадровое </w:t>
      </w:r>
      <w:r w:rsidRPr="002B329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обеспечение; - необходимое программно-методическое и техническое </w:t>
      </w:r>
      <w:r w:rsidRPr="009A4DF1">
        <w:rPr>
          <w:rFonts w:ascii="Times New Roman" w:hAnsi="Times New Roman" w:cs="Times New Roman"/>
          <w:sz w:val="28"/>
          <w:szCs w:val="28"/>
        </w:rPr>
        <w:t xml:space="preserve">Направленность дополнительной общеобразовательной общеразвивающей программы </w:t>
      </w:r>
      <w:r w:rsidR="009A4DF1">
        <w:rPr>
          <w:rFonts w:ascii="Times New Roman" w:hAnsi="Times New Roman" w:cs="Times New Roman"/>
          <w:sz w:val="28"/>
          <w:szCs w:val="28"/>
        </w:rPr>
        <w:t xml:space="preserve"> «Рисуем, лепим, мастерим»-х</w:t>
      </w:r>
      <w:r w:rsidRPr="009A4DF1">
        <w:rPr>
          <w:rFonts w:ascii="Times New Roman" w:hAnsi="Times New Roman" w:cs="Times New Roman"/>
          <w:sz w:val="28"/>
          <w:szCs w:val="28"/>
        </w:rPr>
        <w:t>удожес</w:t>
      </w:r>
      <w:r w:rsidR="009A4DF1" w:rsidRPr="009A4DF1">
        <w:rPr>
          <w:rFonts w:ascii="Times New Roman" w:hAnsi="Times New Roman" w:cs="Times New Roman"/>
          <w:sz w:val="28"/>
          <w:szCs w:val="28"/>
        </w:rPr>
        <w:t>твенно-эстетическая</w:t>
      </w:r>
      <w:r w:rsidRPr="009A4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DF1" w:rsidRDefault="009A4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01.10.118- 30.04.2019 </w:t>
      </w:r>
    </w:p>
    <w:p w:rsidR="009A4DF1" w:rsidRDefault="002B329B">
      <w:pPr>
        <w:rPr>
          <w:rFonts w:ascii="Times New Roman" w:hAnsi="Times New Roman" w:cs="Times New Roman"/>
          <w:sz w:val="28"/>
          <w:szCs w:val="28"/>
        </w:rPr>
      </w:pPr>
      <w:r w:rsidRPr="009A4DF1">
        <w:rPr>
          <w:rFonts w:ascii="Times New Roman" w:hAnsi="Times New Roman" w:cs="Times New Roman"/>
          <w:sz w:val="28"/>
          <w:szCs w:val="28"/>
        </w:rPr>
        <w:t>Содержание программ способствует развитию детей дошкольного возраста Дополнительные платные услуги для детей организуются во вторую половину дня за рамками освоения основной общеобразовательной программы</w:t>
      </w:r>
      <w:r w:rsidR="009A4DF1">
        <w:rPr>
          <w:rFonts w:ascii="Times New Roman" w:hAnsi="Times New Roman" w:cs="Times New Roman"/>
          <w:sz w:val="28"/>
          <w:szCs w:val="28"/>
        </w:rPr>
        <w:t xml:space="preserve"> дошкольного образования с 15.45 до 17.3</w:t>
      </w:r>
      <w:r w:rsidRPr="009A4DF1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9A4DF1" w:rsidRDefault="009A4DF1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  <w:sectPr w:rsidR="00D76857" w:rsidSect="008053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p w:rsidR="00D76857" w:rsidRDefault="00D768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507"/>
        <w:gridCol w:w="1418"/>
        <w:gridCol w:w="2400"/>
        <w:gridCol w:w="3686"/>
      </w:tblGrid>
      <w:tr w:rsidR="00D76857" w:rsidTr="00325F80">
        <w:tc>
          <w:tcPr>
            <w:tcW w:w="1852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дополнительного образования Л</w:t>
            </w:r>
          </w:p>
        </w:tc>
        <w:tc>
          <w:tcPr>
            <w:tcW w:w="1852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852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07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418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занятий </w:t>
            </w: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0" w:type="dxa"/>
          </w:tcPr>
          <w:p w:rsidR="00D76857" w:rsidRDefault="00D7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DB1F30" w:rsidRPr="00DB1F30" w:rsidRDefault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686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асписание</w:t>
            </w:r>
          </w:p>
        </w:tc>
      </w:tr>
      <w:tr w:rsidR="00D76857" w:rsidTr="00325F80">
        <w:tc>
          <w:tcPr>
            <w:tcW w:w="1852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Рисуем, лепим, мастерим</w:t>
            </w:r>
          </w:p>
        </w:tc>
        <w:tc>
          <w:tcPr>
            <w:tcW w:w="1852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 лет</w:t>
            </w:r>
          </w:p>
        </w:tc>
        <w:tc>
          <w:tcPr>
            <w:tcW w:w="1852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Ларцина</w:t>
            </w:r>
            <w:proofErr w:type="spellEnd"/>
            <w:r w:rsidRPr="00D7685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07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0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3686" w:type="dxa"/>
          </w:tcPr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1подгуппа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  <w:p w:rsidR="00D76857" w:rsidRPr="00D76857" w:rsidRDefault="00D7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57">
              <w:rPr>
                <w:rFonts w:ascii="Times New Roman" w:hAnsi="Times New Roman" w:cs="Times New Roman"/>
                <w:sz w:val="24"/>
                <w:szCs w:val="24"/>
              </w:rPr>
              <w:t>2 подгруппа 16.25-16.55</w:t>
            </w:r>
          </w:p>
        </w:tc>
      </w:tr>
    </w:tbl>
    <w:p w:rsidR="009A4DF1" w:rsidRDefault="009A4DF1">
      <w:pPr>
        <w:rPr>
          <w:rFonts w:ascii="Times New Roman" w:hAnsi="Times New Roman" w:cs="Times New Roman"/>
          <w:sz w:val="28"/>
          <w:szCs w:val="28"/>
        </w:rPr>
      </w:pPr>
    </w:p>
    <w:p w:rsidR="002B329B" w:rsidRDefault="002B329B">
      <w:pPr>
        <w:rPr>
          <w:lang w:val="en-US"/>
        </w:rPr>
      </w:pPr>
    </w:p>
    <w:p w:rsidR="002B329B" w:rsidRDefault="002B329B">
      <w:pPr>
        <w:rPr>
          <w:lang w:val="en-US"/>
        </w:rPr>
      </w:pPr>
    </w:p>
    <w:p w:rsidR="002B329B" w:rsidRDefault="002B329B">
      <w:pPr>
        <w:rPr>
          <w:lang w:val="en-US"/>
        </w:rPr>
      </w:pPr>
    </w:p>
    <w:p w:rsidR="002B329B" w:rsidRDefault="002B329B">
      <w:pPr>
        <w:rPr>
          <w:lang w:val="en-US"/>
        </w:rPr>
      </w:pPr>
    </w:p>
    <w:sectPr w:rsidR="002B329B" w:rsidSect="00D768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329B"/>
    <w:rsid w:val="0010445E"/>
    <w:rsid w:val="001B67C4"/>
    <w:rsid w:val="002B329B"/>
    <w:rsid w:val="002E63AE"/>
    <w:rsid w:val="00325F80"/>
    <w:rsid w:val="004C6A15"/>
    <w:rsid w:val="005542A2"/>
    <w:rsid w:val="005A1254"/>
    <w:rsid w:val="00805347"/>
    <w:rsid w:val="00843C30"/>
    <w:rsid w:val="00845DB2"/>
    <w:rsid w:val="00964D8B"/>
    <w:rsid w:val="009A4DF1"/>
    <w:rsid w:val="00A37604"/>
    <w:rsid w:val="00A7656D"/>
    <w:rsid w:val="00D76857"/>
    <w:rsid w:val="00DB1F30"/>
    <w:rsid w:val="00E066BF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7768"/>
  <w15:docId w15:val="{FA12C9E1-4D19-4587-B2DA-5BD4ADAC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Blank</cp:lastModifiedBy>
  <cp:revision>13</cp:revision>
  <cp:lastPrinted>2019-03-16T05:52:00Z</cp:lastPrinted>
  <dcterms:created xsi:type="dcterms:W3CDTF">2019-03-04T14:08:00Z</dcterms:created>
  <dcterms:modified xsi:type="dcterms:W3CDTF">2019-04-12T13:58:00Z</dcterms:modified>
</cp:coreProperties>
</file>